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  <w:rPr>
          <w:b/>
          <w:bCs/>
        </w:rPr>
      </w:pPr>
      <w:r>
        <w:rPr>
          <w:rFonts w:hint="eastAsia" w:ascii="宋体" w:hAnsi="宋体" w:eastAsia="宋体" w:cs="Times New Roman"/>
          <w:b/>
          <w:bCs/>
          <w:kern w:val="2"/>
          <w:sz w:val="36"/>
          <w:szCs w:val="36"/>
          <w:lang w:val="en-US" w:eastAsia="zh-CN" w:bidi="ar"/>
        </w:rPr>
        <w:t xml:space="preserve">CA数字证书 </w:t>
      </w:r>
    </w:p>
    <w:p>
      <w:pPr>
        <w:pStyle w:val="2"/>
        <w:keepNext w:val="0"/>
        <w:keepLines w:val="0"/>
        <w:widowControl/>
        <w:suppressLineNumbers w:val="0"/>
      </w:pPr>
      <w:r>
        <w:rPr>
          <w:rFonts w:hint="eastAsia" w:ascii="宋体" w:hAnsi="宋体" w:eastAsia="宋体" w:cs="宋体"/>
          <w:b/>
          <w:bCs/>
          <w:kern w:val="2"/>
          <w:sz w:val="32"/>
          <w:szCs w:val="32"/>
          <w:bdr w:val="none" w:color="auto" w:sz="0" w:space="0"/>
        </w:rPr>
        <w:t>一、办理流程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 w:bidi="ar"/>
        </w:rPr>
        <w:t>1、用户按要求填写“数字证书及电子签章申请表”（见附件），所有信息必须如实、准确填写，并按要求加盖申请单位公章或申请人签名，如有虚假，后果自负。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 w:bidi="ar"/>
        </w:rPr>
        <w:t>2、单位数字证书及电子签章申请需要单位营业执照复印件并加盖公章；个人数字证书及电子签章申请需要个人身份证复印件。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 w:bidi="ar"/>
        </w:rPr>
        <w:t>3、用户递交数字证书及电子签章申请表及相关材料并缴费。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 w:bidi="ar"/>
        </w:rPr>
        <w:t>4、数字证书和电子签章公司审核用户资料，用户身份审核通过则办理数字证书及电子签章，并将密钥（介质）交付给用户。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 w:bidi="ar"/>
        </w:rPr>
        <w:t>若用户单位变更单位名称、变更法定代表人，需按照以上流程办理变更；若丢失密钥或密钥损坏需按照以上流程申请补办。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 w:bidi="ar"/>
        </w:rPr>
        <w:t>5、办理数字证书及电子签章之后，进入公共资源交易平台进行激活。</w:t>
      </w:r>
    </w:p>
    <w:p>
      <w:pPr>
        <w:pStyle w:val="2"/>
        <w:keepNext w:val="0"/>
        <w:keepLines w:val="0"/>
        <w:widowControl/>
        <w:suppressLineNumbers w:val="0"/>
      </w:pPr>
      <w:r>
        <w:rPr>
          <w:rFonts w:hint="eastAsia" w:ascii="宋体" w:hAnsi="宋体" w:eastAsia="宋体" w:cs="宋体"/>
          <w:b/>
          <w:bCs/>
          <w:kern w:val="2"/>
          <w:sz w:val="32"/>
          <w:szCs w:val="32"/>
          <w:bdr w:val="none" w:color="auto" w:sz="0" w:space="0"/>
        </w:rPr>
        <w:t>二、收费说明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 w:bidi="ar"/>
        </w:rPr>
        <w:t>办理数字证书及电子签章需收费，收费标准具体如下：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 w:bidi="ar"/>
        </w:rPr>
      </w:pPr>
    </w:p>
    <w:tbl>
      <w:tblPr>
        <w:tblW w:w="100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1423"/>
        <w:gridCol w:w="2378"/>
        <w:gridCol w:w="1646"/>
        <w:gridCol w:w="1200"/>
        <w:gridCol w:w="866"/>
        <w:gridCol w:w="16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842" w:type="dxa"/>
            <w:shd w:val="clear" w:color="auto" w:fill="AFD7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23" w:type="dxa"/>
            <w:shd w:val="clear" w:color="auto" w:fill="AFD7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产品/服务</w:t>
            </w:r>
          </w:p>
        </w:tc>
        <w:tc>
          <w:tcPr>
            <w:tcW w:w="2378" w:type="dxa"/>
            <w:shd w:val="clear" w:color="auto" w:fill="AFD7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首年新办</w:t>
            </w:r>
          </w:p>
        </w:tc>
        <w:tc>
          <w:tcPr>
            <w:tcW w:w="1646" w:type="dxa"/>
            <w:shd w:val="clear" w:color="auto" w:fill="AFD7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次年续费</w:t>
            </w:r>
          </w:p>
        </w:tc>
        <w:tc>
          <w:tcPr>
            <w:tcW w:w="1200" w:type="dxa"/>
            <w:shd w:val="clear" w:color="auto" w:fill="AFD7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补办</w:t>
            </w:r>
          </w:p>
        </w:tc>
        <w:tc>
          <w:tcPr>
            <w:tcW w:w="866" w:type="dxa"/>
            <w:shd w:val="clear" w:color="auto" w:fill="AFD7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变更</w:t>
            </w:r>
          </w:p>
        </w:tc>
        <w:tc>
          <w:tcPr>
            <w:tcW w:w="1650" w:type="dxa"/>
            <w:shd w:val="clear" w:color="auto" w:fill="AFD7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  <w:jc w:val="center"/>
        </w:trPr>
        <w:tc>
          <w:tcPr>
            <w:tcW w:w="842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1.1</w:t>
            </w:r>
          </w:p>
        </w:tc>
        <w:tc>
          <w:tcPr>
            <w:tcW w:w="14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单位数字证书+电子签章</w:t>
            </w:r>
          </w:p>
        </w:tc>
        <w:tc>
          <w:tcPr>
            <w:tcW w:w="23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400元/个/年（首年新办免介质费）</w:t>
            </w:r>
          </w:p>
        </w:tc>
        <w:tc>
          <w:tcPr>
            <w:tcW w:w="16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400元/个/年</w:t>
            </w:r>
          </w:p>
        </w:tc>
        <w:tc>
          <w:tcPr>
            <w:tcW w:w="120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50元/次</w:t>
            </w:r>
          </w:p>
        </w:tc>
        <w:tc>
          <w:tcPr>
            <w:tcW w:w="866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免费</w:t>
            </w:r>
          </w:p>
        </w:tc>
        <w:tc>
          <w:tcPr>
            <w:tcW w:w="165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补办及变更后的有效期与补办及变更前的有效期一致。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3" w:hRule="atLeast"/>
          <w:jc w:val="center"/>
        </w:trPr>
        <w:tc>
          <w:tcPr>
            <w:tcW w:w="842" w:type="dxa"/>
            <w:vMerge w:val="continue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个人数字证书+电子签章</w:t>
            </w:r>
          </w:p>
        </w:tc>
        <w:tc>
          <w:tcPr>
            <w:tcW w:w="23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200元/个/年（首年新办免介质费）</w:t>
            </w:r>
          </w:p>
        </w:tc>
        <w:tc>
          <w:tcPr>
            <w:tcW w:w="164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200元/个/年</w:t>
            </w:r>
          </w:p>
        </w:tc>
        <w:tc>
          <w:tcPr>
            <w:tcW w:w="1200" w:type="dxa"/>
            <w:vMerge w:val="continue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66" w:type="dxa"/>
            <w:vMerge w:val="continue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50" w:type="dxa"/>
            <w:vMerge w:val="continue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</w:pPr>
      <w:r>
        <w:rPr>
          <w:rFonts w:hint="eastAsia" w:ascii="宋体" w:hAnsi="宋体" w:eastAsia="宋体" w:cs="宋体"/>
          <w:b/>
          <w:bCs/>
          <w:kern w:val="2"/>
          <w:sz w:val="32"/>
          <w:szCs w:val="32"/>
          <w:bdr w:val="none" w:color="auto" w:sz="0" w:space="0"/>
        </w:rPr>
        <w:t>三、办理时间、地点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 w:bidi="ar"/>
        </w:rPr>
        <w:t>2021年1月15日起，各相关单位、代理机构、供应商请按要求携带相关资料前来办理数字证书和电子签章。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18" w:lineRule="atLeast"/>
        <w:ind w:left="0" w:right="0" w:firstLine="562" w:firstLineChars="200"/>
        <w:jc w:val="left"/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"/>
        </w:rPr>
        <w:t>（一）现场办理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办理地点：新疆克州阿图什幸福路街道帕米尔西路行政服务大厅一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 w:bidi="ar"/>
        </w:rPr>
        <w:t>楼 电子监察室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 w:bidi="ar"/>
        </w:rPr>
        <w:t xml:space="preserve">咨询电话：李显亮：13394908298  翔晟信息总部025-66085508、15850713765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 w:bidi="ar"/>
        </w:rPr>
      </w:pPr>
      <w:r>
        <w:rPr>
          <w:rFonts w:hint="default" w:ascii="宋体" w:hAnsi="宋体" w:eastAsia="宋体" w:cs="宋体"/>
          <w:color w:val="333333"/>
          <w:kern w:val="0"/>
          <w:sz w:val="28"/>
          <w:szCs w:val="28"/>
          <w:lang w:val="en-US" w:eastAsia="zh-CN" w:bidi="ar"/>
        </w:rPr>
        <w:t>造价负责人：何建贵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 w:bidi="ar"/>
        </w:rPr>
        <w:t xml:space="preserve">     </w:t>
      </w:r>
      <w:r>
        <w:rPr>
          <w:rFonts w:hint="default" w:ascii="宋体" w:hAnsi="宋体" w:eastAsia="宋体" w:cs="宋体"/>
          <w:color w:val="333333"/>
          <w:kern w:val="0"/>
          <w:sz w:val="28"/>
          <w:szCs w:val="28"/>
          <w:lang w:val="en-US" w:eastAsia="zh-CN" w:bidi="ar"/>
        </w:rPr>
        <w:t>联系电话：15162333961、15569126835</w:t>
      </w:r>
    </w:p>
    <w:p>
      <w:pPr>
        <w:keepNext w:val="0"/>
        <w:keepLines w:val="0"/>
        <w:widowControl w:val="0"/>
        <w:suppressLineNumbers w:val="0"/>
        <w:spacing w:before="0" w:beforeAutospacing="1" w:after="0" w:afterAutospacing="1" w:line="18" w:lineRule="atLeast"/>
        <w:ind w:left="0" w:right="0" w:firstLine="562" w:firstLineChars="200"/>
        <w:jc w:val="left"/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"/>
        </w:rPr>
        <w:t>（二）在线办理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18" w:lineRule="atLeast"/>
        <w:ind w:left="0" w:right="0" w:firstLine="560" w:firstLineChars="200"/>
        <w:jc w:val="both"/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 w:bidi="ar"/>
        </w:rPr>
        <w:t>线上办理服务可提供数字证书及电子签章产品在线新办、年检、补办及变更等服务。具体在线办理网址如下：http://www.share-sun.com/xsapply/admin/login.aspx?unitname=kezhou 。（备注：如无法打开网站，请复制链接，在IE浏览器中打开。）用户可选择自提或快递到付两种方式获取CA锁。</w:t>
      </w:r>
    </w:p>
    <w:p>
      <w:pPr>
        <w:pStyle w:val="2"/>
        <w:keepNext w:val="0"/>
        <w:keepLines w:val="0"/>
        <w:widowControl/>
        <w:suppressLineNumbers w:val="0"/>
      </w:pPr>
      <w:r>
        <w:rPr>
          <w:rFonts w:hint="eastAsia" w:ascii="宋体" w:hAnsi="宋体" w:eastAsia="宋体" w:cs="宋体"/>
          <w:b/>
          <w:bCs/>
          <w:kern w:val="2"/>
          <w:sz w:val="32"/>
          <w:szCs w:val="32"/>
          <w:bdr w:val="none" w:color="auto" w:sz="0" w:space="0"/>
        </w:rPr>
        <w:t>四、其他事项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 w:bidi="ar"/>
        </w:rPr>
        <w:t>1、各单位至少要申请办理一个单位锁和一个法定代表人锁，以便在公共资源交易平台中进行使用。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 w:bidi="ar"/>
        </w:rPr>
        <w:t>2、办理数字证书及电子签章所需的证件必须合法有效。如单位证件不在有效期内或未年检、个人身份证件无法进行扫描验证，将导致数字证书及电子签章无法办理。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560" w:firstLineChars="200"/>
        <w:jc w:val="both"/>
        <w:textAlignment w:val="auto"/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 w:bidi="ar"/>
        </w:rPr>
        <w:t>3、投标单位（供应商）用户办理电子签章提供的公章原件，必须是单位工商注册地公安部门登记备案的单位法定公章，保证公章的唯一性和合法性，如因提供不符合要求的公章导致不能参加交易活动，后果由投标单位（供应商）自负。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 xml:space="preserve">                      </w:t>
      </w:r>
    </w:p>
    <w:p/>
    <w:p/>
    <w:p/>
    <w:p/>
    <w:p>
      <w:pPr>
        <w:rPr/>
      </w:pPr>
      <w:r>
        <w:rPr>
          <w:rFonts w:hint="eastAsia"/>
          <w:lang w:val="en-US" w:eastAsia="zh-CN"/>
        </w:rPr>
        <w:t>附件：CA锁办理所需资料清单及模板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object>
          <v:shape id="_x0000_i1025" o:spt="75" type="#_x0000_t75" style="height:65.4pt;width:72.6pt;" o:ole="t" filled="f" o:preferrelative="t" stroked="f" coordsize="21600,21600"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Package" ShapeID="_x0000_i1025" DrawAspect="Icon" ObjectID="_1468075725" r:id="rId4">
            <o:LockedField>false</o:LockedField>
          </o:OLEObject>
        </w:obje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yMDBmYjEzZjZmNzg0MDYyOGYxNDFjZmJlNzc1YjgifQ=="/>
  </w:docVars>
  <w:rsids>
    <w:rsidRoot w:val="00000000"/>
    <w:rsid w:val="5F84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llowedHyperlink"/>
    <w:basedOn w:val="4"/>
    <w:uiPriority w:val="0"/>
    <w:rPr>
      <w:color w:val="800080"/>
      <w:u w:val="none"/>
    </w:rPr>
  </w:style>
  <w:style w:type="character" w:styleId="6">
    <w:name w:val="HTML Definition"/>
    <w:basedOn w:val="4"/>
    <w:uiPriority w:val="0"/>
  </w:style>
  <w:style w:type="character" w:styleId="7">
    <w:name w:val="HTML Typewriter"/>
    <w:basedOn w:val="4"/>
    <w:uiPriority w:val="0"/>
    <w:rPr>
      <w:rFonts w:hint="default" w:ascii="monospace" w:hAnsi="monospace" w:eastAsia="monospace" w:cs="monospace"/>
      <w:sz w:val="20"/>
    </w:rPr>
  </w:style>
  <w:style w:type="character" w:styleId="8">
    <w:name w:val="HTML Acronym"/>
    <w:basedOn w:val="4"/>
    <w:uiPriority w:val="0"/>
    <w:rPr>
      <w:bdr w:val="none" w:color="auto" w:sz="0" w:space="0"/>
    </w:rPr>
  </w:style>
  <w:style w:type="character" w:styleId="9">
    <w:name w:val="HTML Variable"/>
    <w:basedOn w:val="4"/>
    <w:uiPriority w:val="0"/>
  </w:style>
  <w:style w:type="character" w:styleId="10">
    <w:name w:val="Hyperlink"/>
    <w:basedOn w:val="4"/>
    <w:uiPriority w:val="0"/>
    <w:rPr>
      <w:color w:val="0000FF"/>
      <w:u w:val="none"/>
    </w:rPr>
  </w:style>
  <w:style w:type="character" w:styleId="11">
    <w:name w:val="HTML Code"/>
    <w:basedOn w:val="4"/>
    <w:uiPriority w:val="0"/>
    <w:rPr>
      <w:rFonts w:hint="default" w:ascii="monospace" w:hAnsi="monospace" w:eastAsia="monospace" w:cs="monospace"/>
      <w:sz w:val="20"/>
      <w:bdr w:val="none" w:color="auto" w:sz="0" w:space="0"/>
    </w:rPr>
  </w:style>
  <w:style w:type="character" w:styleId="12">
    <w:name w:val="HTML Cite"/>
    <w:basedOn w:val="4"/>
    <w:uiPriority w:val="0"/>
  </w:style>
  <w:style w:type="character" w:styleId="13">
    <w:name w:val="HTML Keyboard"/>
    <w:basedOn w:val="4"/>
    <w:uiPriority w:val="0"/>
    <w:rPr>
      <w:rFonts w:ascii="monospace" w:hAnsi="monospace" w:eastAsia="monospace" w:cs="monospace"/>
      <w:sz w:val="20"/>
    </w:rPr>
  </w:style>
  <w:style w:type="character" w:styleId="14">
    <w:name w:val="HTML Sample"/>
    <w:basedOn w:val="4"/>
    <w:uiPriority w:val="0"/>
    <w:rPr>
      <w:rFonts w:hint="default" w:ascii="monospace" w:hAnsi="monospace" w:eastAsia="monospace" w:cs="monospace"/>
    </w:rPr>
  </w:style>
  <w:style w:type="character" w:customStyle="1" w:styleId="15">
    <w:name w:val="layui-layer-tabnow"/>
    <w:basedOn w:val="4"/>
    <w:uiPriority w:val="0"/>
    <w:rPr>
      <w:bdr w:val="single" w:color="CCCCCC" w:sz="4" w:space="0"/>
      <w:shd w:val="clear" w:fill="FFFFFF"/>
    </w:rPr>
  </w:style>
  <w:style w:type="character" w:customStyle="1" w:styleId="16">
    <w:name w:val="first-child"/>
    <w:basedOn w:val="4"/>
    <w:uiPriority w:val="0"/>
    <w:rPr>
      <w:bdr w:val="none" w:color="auto" w:sz="0" w:space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2022-08-16T05:21:43Z</dcterms:created>
  <dc:creator>LQ</dc:creator>
  <cp:lastModifiedBy>『·』</cp:lastModifiedBy>
  <dcterms:modified xsi:type="dcterms:W3CDTF">2022-08-16T05:37:01Z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F5074BE84B164677B7DFEE14CA96689C</vt:lpwstr>
  </property>
</Properties>
</file>